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1"/>
        <w:keepLines w:val="1"/>
        <w:widowControl w:val="0"/>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Pr>
        <w:drawing>
          <wp:anchor allowOverlap="1" behindDoc="0" distB="114300" distT="114300" distL="114300" distR="114300" hidden="0" layoutInCell="1" locked="0" relativeHeight="0" simplePos="0">
            <wp:simplePos x="0" y="0"/>
            <wp:positionH relativeFrom="page">
              <wp:posOffset>843125</wp:posOffset>
            </wp:positionH>
            <wp:positionV relativeFrom="page">
              <wp:posOffset>114300</wp:posOffset>
            </wp:positionV>
            <wp:extent cx="2499646" cy="766763"/>
            <wp:effectExtent b="0" l="0" r="0" t="0"/>
            <wp:wrapNone/>
            <wp:docPr id="9" name="image1.png"/>
            <a:graphic>
              <a:graphicData uri="http://schemas.openxmlformats.org/drawingml/2006/picture">
                <pic:pic>
                  <pic:nvPicPr>
                    <pic:cNvPr id="0" name="image1.png"/>
                    <pic:cNvPicPr preferRelativeResize="0"/>
                  </pic:nvPicPr>
                  <pic:blipFill>
                    <a:blip r:embed="rId7"/>
                    <a:srcRect b="31243" l="0" r="0" t="24470"/>
                    <a:stretch>
                      <a:fillRect/>
                    </a:stretch>
                  </pic:blipFill>
                  <pic:spPr>
                    <a:xfrm>
                      <a:off x="0" y="0"/>
                      <a:ext cx="2499646" cy="766763"/>
                    </a:xfrm>
                    <a:prstGeom prst="rect"/>
                    <a:ln/>
                  </pic:spPr>
                </pic:pic>
              </a:graphicData>
            </a:graphic>
          </wp:anchor>
        </w:drawing>
      </w:r>
      <w:r w:rsidDel="00000000" w:rsidR="00000000" w:rsidRPr="00000000">
        <w:rPr>
          <w:rFonts w:ascii="Times New Roman" w:cs="Times New Roman" w:eastAsia="Times New Roman" w:hAnsi="Times New Roman"/>
          <w:b w:val="1"/>
          <w:rtl w:val="0"/>
        </w:rPr>
        <w:tab/>
        <w:tab/>
        <w:tab/>
        <w:tab/>
        <w:tab/>
        <w:tab/>
        <w:tab/>
        <w:tab/>
        <w:tab/>
        <w:tab/>
      </w:r>
    </w:p>
    <w:p w:rsidR="00000000" w:rsidDel="00000000" w:rsidP="00000000" w:rsidRDefault="00000000" w:rsidRPr="00000000" w14:paraId="00000002">
      <w:pPr>
        <w:keepNext w:val="1"/>
        <w:keepLines w:val="1"/>
        <w:widowControl w:val="0"/>
        <w:spacing w:line="240" w:lineRule="auto"/>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3">
      <w:pPr>
        <w:widowControl w:val="0"/>
        <w:spacing w:line="240" w:lineRule="auto"/>
        <w:ind w:firstLine="720"/>
        <w:jc w:val="right"/>
        <w:rPr>
          <w:rFonts w:ascii="Times New Roman" w:cs="Times New Roman" w:eastAsia="Times New Roman" w:hAnsi="Times New Roman"/>
          <w:b w:val="1"/>
        </w:rPr>
      </w:pPr>
      <w:r w:rsidDel="00000000" w:rsidR="00000000" w:rsidRPr="00000000">
        <w:rPr>
          <w:rFonts w:ascii="Times New Roman" w:cs="Times New Roman" w:eastAsia="Times New Roman" w:hAnsi="Times New Roman"/>
          <w:i w:val="1"/>
          <w:rtl w:val="0"/>
        </w:rPr>
        <w:t xml:space="preserve">as of October 1, 2024</w:t>
      </w:r>
      <w:r w:rsidDel="00000000" w:rsidR="00000000" w:rsidRPr="00000000">
        <w:rPr>
          <w:rtl w:val="0"/>
        </w:rPr>
      </w:r>
    </w:p>
    <w:p w:rsidR="00000000" w:rsidDel="00000000" w:rsidP="00000000" w:rsidRDefault="00000000" w:rsidRPr="00000000" w14:paraId="00000004">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UKRAINIAN-CZECH BUSINESS FORUM</w:t>
      </w:r>
    </w:p>
    <w:p w:rsidR="00000000" w:rsidDel="00000000" w:rsidP="00000000" w:rsidRDefault="00000000" w:rsidRPr="00000000" w14:paraId="00000005">
      <w:pPr>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Wednesday, October 9, 2024</w:t>
      </w:r>
    </w:p>
    <w:p w:rsidR="00000000" w:rsidDel="00000000" w:rsidP="00000000" w:rsidRDefault="00000000" w:rsidRPr="00000000" w14:paraId="00000006">
      <w:pPr>
        <w:jc w:val="center"/>
        <w:rPr>
          <w:rFonts w:ascii="Times New Roman" w:cs="Times New Roman" w:eastAsia="Times New Roman" w:hAnsi="Times New Roman"/>
          <w:b w:val="1"/>
        </w:rPr>
      </w:pPr>
      <w:r w:rsidDel="00000000" w:rsidR="00000000" w:rsidRPr="00000000">
        <w:rPr>
          <w:rtl w:val="0"/>
        </w:rPr>
      </w:r>
    </w:p>
    <w:p w:rsidR="00000000" w:rsidDel="00000000" w:rsidP="00000000" w:rsidRDefault="00000000" w:rsidRPr="00000000" w14:paraId="00000007">
      <w:pPr>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i w:val="1"/>
          <w:rtl w:val="0"/>
        </w:rPr>
        <w:t xml:space="preserve">PROGRAMME</w:t>
      </w:r>
      <w:r w:rsidDel="00000000" w:rsidR="00000000" w:rsidRPr="00000000">
        <w:rPr>
          <w:rtl w:val="0"/>
        </w:rPr>
      </w:r>
    </w:p>
    <w:p w:rsidR="00000000" w:rsidDel="00000000" w:rsidP="00000000" w:rsidRDefault="00000000" w:rsidRPr="00000000" w14:paraId="00000008">
      <w:pPr>
        <w:ind w:left="-57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i w:val="1"/>
          <w:u w:val="single"/>
          <w:rtl w:val="0"/>
        </w:rPr>
        <w:t xml:space="preserve">Venue: Administrative building,102 room, https://www.bvv.cz/en/rental/conference-halls/room-102</w:t>
      </w:r>
      <w:r w:rsidDel="00000000" w:rsidR="00000000" w:rsidRPr="00000000">
        <w:rPr>
          <w:rtl w:val="0"/>
        </w:rPr>
      </w:r>
    </w:p>
    <w:p w:rsidR="00000000" w:rsidDel="00000000" w:rsidP="00000000" w:rsidRDefault="00000000" w:rsidRPr="00000000" w14:paraId="00000009">
      <w:pPr>
        <w:ind w:left="-57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i w:val="1"/>
          <w:u w:val="single"/>
          <w:rtl w:val="0"/>
        </w:rPr>
        <w:t xml:space="preserve">Working languages of the forum:</w:t>
      </w:r>
      <w:r w:rsidDel="00000000" w:rsidR="00000000" w:rsidRPr="00000000">
        <w:rPr>
          <w:rFonts w:ascii="Times New Roman" w:cs="Times New Roman" w:eastAsia="Times New Roman" w:hAnsi="Times New Roman"/>
          <w:rtl w:val="0"/>
        </w:rPr>
        <w:t xml:space="preserve"> Ukrainian, Czech (translation will be provided)</w:t>
      </w:r>
      <w:r w:rsidDel="00000000" w:rsidR="00000000" w:rsidRPr="00000000">
        <w:rPr>
          <w:rtl w:val="0"/>
        </w:rPr>
      </w:r>
    </w:p>
    <w:p w:rsidR="00000000" w:rsidDel="00000000" w:rsidP="00000000" w:rsidRDefault="00000000" w:rsidRPr="00000000" w14:paraId="0000000A">
      <w:pPr>
        <w:ind w:left="-570" w:firstLine="0"/>
        <w:rPr>
          <w:rFonts w:ascii="Times New Roman" w:cs="Times New Roman" w:eastAsia="Times New Roman" w:hAnsi="Times New Roman"/>
          <w:i w:val="1"/>
          <w:u w:val="single"/>
        </w:rPr>
      </w:pPr>
      <w:r w:rsidDel="00000000" w:rsidR="00000000" w:rsidRPr="00000000">
        <w:rPr>
          <w:rtl w:val="0"/>
        </w:rPr>
      </w:r>
    </w:p>
    <w:p w:rsidR="00000000" w:rsidDel="00000000" w:rsidP="00000000" w:rsidRDefault="00000000" w:rsidRPr="00000000" w14:paraId="0000000B">
      <w:pPr>
        <w:ind w:left="-570" w:firstLine="0"/>
        <w:rPr>
          <w:rFonts w:ascii="Times New Roman" w:cs="Times New Roman" w:eastAsia="Times New Roman" w:hAnsi="Times New Roman"/>
          <w:b w:val="1"/>
        </w:rPr>
      </w:pPr>
      <w:r w:rsidDel="00000000" w:rsidR="00000000" w:rsidRPr="00000000">
        <w:rPr>
          <w:rFonts w:ascii="Times New Roman" w:cs="Times New Roman" w:eastAsia="Times New Roman" w:hAnsi="Times New Roman"/>
          <w:i w:val="1"/>
          <w:u w:val="single"/>
          <w:rtl w:val="0"/>
        </w:rPr>
        <w:t xml:space="preserve">Moderator:</w:t>
      </w:r>
      <w:r w:rsidDel="00000000" w:rsidR="00000000" w:rsidRPr="00000000">
        <w:rPr>
          <w:rFonts w:ascii="Times New Roman" w:cs="Times New Roman" w:eastAsia="Times New Roman" w:hAnsi="Times New Roman"/>
          <w:b w:val="1"/>
          <w:i w:val="1"/>
          <w:u w:val="single"/>
          <w:rtl w:val="0"/>
        </w:rPr>
        <w:t xml:space="preserve"> </w:t>
      </w:r>
      <w:r w:rsidDel="00000000" w:rsidR="00000000" w:rsidRPr="00000000">
        <w:rPr>
          <w:rFonts w:ascii="Times New Roman" w:cs="Times New Roman" w:eastAsia="Times New Roman" w:hAnsi="Times New Roman"/>
          <w:i w:val="1"/>
          <w:rtl w:val="0"/>
        </w:rPr>
        <w:t xml:space="preserve">Anna Liubyma, Director of the Department of International Cooperation at the Ukrainian CCI</w:t>
      </w:r>
      <w:r w:rsidDel="00000000" w:rsidR="00000000" w:rsidRPr="00000000">
        <w:rPr>
          <w:rtl w:val="0"/>
        </w:rPr>
      </w:r>
    </w:p>
    <w:p w:rsidR="00000000" w:rsidDel="00000000" w:rsidP="00000000" w:rsidRDefault="00000000" w:rsidRPr="00000000" w14:paraId="0000000C">
      <w:pPr>
        <w:widowControl w:val="0"/>
        <w:spacing w:line="240" w:lineRule="auto"/>
        <w:jc w:val="both"/>
        <w:rPr>
          <w:rFonts w:ascii="Times New Roman" w:cs="Times New Roman" w:eastAsia="Times New Roman" w:hAnsi="Times New Roman"/>
          <w:b w:val="1"/>
        </w:rPr>
      </w:pPr>
      <w:r w:rsidDel="00000000" w:rsidR="00000000" w:rsidRPr="00000000">
        <w:rPr>
          <w:rtl w:val="0"/>
        </w:rPr>
      </w:r>
    </w:p>
    <w:tbl>
      <w:tblPr>
        <w:tblStyle w:val="Table1"/>
        <w:tblW w:w="10815.0" w:type="dxa"/>
        <w:jc w:val="left"/>
        <w:tblInd w:w="-73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84"/>
        <w:gridCol w:w="9231"/>
        <w:tblGridChange w:id="0">
          <w:tblGrid>
            <w:gridCol w:w="1584"/>
            <w:gridCol w:w="9231"/>
          </w:tblGrid>
        </w:tblGridChange>
      </w:tblGrid>
      <w:tr>
        <w:trPr>
          <w:cantSplit w:val="0"/>
          <w:tblHeader w:val="0"/>
        </w:trPr>
        <w:tc>
          <w:tcPr>
            <w:vAlign w:val="center"/>
          </w:tcPr>
          <w:p w:rsidR="00000000" w:rsidDel="00000000" w:rsidP="00000000" w:rsidRDefault="00000000" w:rsidRPr="00000000" w14:paraId="0000000D">
            <w:pPr>
              <w:widowControl w:val="0"/>
              <w:shd w:fill="ffffff" w:val="clear"/>
              <w:spacing w:after="120" w:before="12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15.00 – 15.30</w:t>
            </w:r>
          </w:p>
        </w:tc>
        <w:tc>
          <w:tcPr>
            <w:vAlign w:val="center"/>
          </w:tcPr>
          <w:p w:rsidR="00000000" w:rsidDel="00000000" w:rsidP="00000000" w:rsidRDefault="00000000" w:rsidRPr="00000000" w14:paraId="0000000E">
            <w:pPr>
              <w:widowControl w:val="0"/>
              <w:shd w:fill="ffffff" w:val="clear"/>
              <w:tabs>
                <w:tab w:val="left" w:leader="none" w:pos="7601"/>
              </w:tabs>
              <w:spacing w:line="240" w:lineRule="auto"/>
              <w:rPr>
                <w:rFonts w:ascii="Times New Roman" w:cs="Times New Roman" w:eastAsia="Times New Roman" w:hAnsi="Times New Roman"/>
                <w:b w:val="1"/>
              </w:rPr>
            </w:pPr>
            <w:r w:rsidDel="00000000" w:rsidR="00000000" w:rsidRPr="00000000">
              <w:rPr>
                <w:rFonts w:ascii="Times New Roman" w:cs="Times New Roman" w:eastAsia="Times New Roman" w:hAnsi="Times New Roman"/>
                <w:rtl w:val="0"/>
              </w:rPr>
              <w:t xml:space="preserve">Registration of participants </w:t>
            </w:r>
            <w:r w:rsidDel="00000000" w:rsidR="00000000" w:rsidRPr="00000000">
              <w:rPr>
                <w:rtl w:val="0"/>
              </w:rPr>
            </w:r>
          </w:p>
        </w:tc>
      </w:tr>
      <w:tr>
        <w:trPr>
          <w:cantSplit w:val="0"/>
          <w:trHeight w:val="220" w:hRule="atLeast"/>
          <w:tblHeader w:val="0"/>
        </w:trPr>
        <w:tc>
          <w:tcPr>
            <w:gridSpan w:val="2"/>
            <w:vAlign w:val="center"/>
          </w:tcPr>
          <w:p w:rsidR="00000000" w:rsidDel="00000000" w:rsidP="00000000" w:rsidRDefault="00000000" w:rsidRPr="00000000" w14:paraId="0000000F">
            <w:pPr>
              <w:widowControl w:val="0"/>
              <w:shd w:fill="ffffff" w:val="clear"/>
              <w:tabs>
                <w:tab w:val="left" w:leader="none" w:pos="7601"/>
              </w:tabs>
              <w:spacing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PLENARY SESSION</w:t>
            </w:r>
          </w:p>
        </w:tc>
      </w:tr>
      <w:tr>
        <w:trPr>
          <w:cantSplit w:val="0"/>
          <w:trHeight w:val="6809" w:hRule="atLeast"/>
          <w:tblHeader w:val="0"/>
        </w:trPr>
        <w:tc>
          <w:tcPr/>
          <w:p w:rsidR="00000000" w:rsidDel="00000000" w:rsidP="00000000" w:rsidRDefault="00000000" w:rsidRPr="00000000" w14:paraId="00000011">
            <w:pPr>
              <w:widowControl w:val="0"/>
              <w:shd w:fill="ffffff" w:val="clear"/>
              <w:spacing w:after="120" w:before="120" w:line="240" w:lineRule="auto"/>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15.30 -17.00</w:t>
            </w:r>
          </w:p>
        </w:tc>
        <w:tc>
          <w:tcPr/>
          <w:p w:rsidR="00000000" w:rsidDel="00000000" w:rsidP="00000000" w:rsidRDefault="00000000" w:rsidRPr="00000000" w14:paraId="00000012">
            <w:pPr>
              <w:widowControl w:val="0"/>
              <w:spacing w:line="240" w:lineRule="auto"/>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     </w:t>
            </w:r>
            <w:r w:rsidDel="00000000" w:rsidR="00000000" w:rsidRPr="00000000">
              <w:rPr>
                <w:rtl w:val="0"/>
              </w:rPr>
            </w:r>
          </w:p>
          <w:p w:rsidR="00000000" w:rsidDel="00000000" w:rsidP="00000000" w:rsidRDefault="00000000" w:rsidRPr="00000000" w14:paraId="00000013">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WELCOMING SPEECHES TO THE PARTICIPANTS OF THE MEETING</w:t>
            </w:r>
          </w:p>
          <w:p w:rsidR="00000000" w:rsidDel="00000000" w:rsidP="00000000" w:rsidRDefault="00000000" w:rsidRPr="00000000" w14:paraId="00000014">
            <w:pPr>
              <w:numPr>
                <w:ilvl w:val="0"/>
                <w:numId w:val="1"/>
              </w:numP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Martin Pospísil</w:t>
            </w:r>
            <w:r w:rsidDel="00000000" w:rsidR="00000000" w:rsidRPr="00000000">
              <w:rPr>
                <w:rFonts w:ascii="Times New Roman" w:cs="Times New Roman" w:eastAsia="Times New Roman" w:hAnsi="Times New Roman"/>
                <w:rtl w:val="0"/>
              </w:rPr>
              <w:t xml:space="preserve">, Director of Department of European Countries Ministry of Industry and Trade of the Czech Republic</w:t>
            </w:r>
          </w:p>
          <w:p w:rsidR="00000000" w:rsidDel="00000000" w:rsidP="00000000" w:rsidRDefault="00000000" w:rsidRPr="00000000" w14:paraId="00000015">
            <w:pPr>
              <w:numPr>
                <w:ilvl w:val="0"/>
                <w:numId w:val="1"/>
              </w:numP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Vasyl Zvarych</w:t>
            </w:r>
            <w:r w:rsidDel="00000000" w:rsidR="00000000" w:rsidRPr="00000000">
              <w:rPr>
                <w:rFonts w:ascii="Times New Roman" w:cs="Times New Roman" w:eastAsia="Times New Roman" w:hAnsi="Times New Roman"/>
                <w:rtl w:val="0"/>
              </w:rPr>
              <w:t xml:space="preserve">, Ambassador of Ukraine to the Czech Republic (tbc)</w:t>
            </w:r>
          </w:p>
          <w:p w:rsidR="00000000" w:rsidDel="00000000" w:rsidP="00000000" w:rsidRDefault="00000000" w:rsidRPr="00000000" w14:paraId="00000016">
            <w:pPr>
              <w:numPr>
                <w:ilvl w:val="0"/>
                <w:numId w:val="1"/>
              </w:numP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Maksym Boroda,</w:t>
            </w:r>
            <w:r w:rsidDel="00000000" w:rsidR="00000000" w:rsidRPr="00000000">
              <w:rPr>
                <w:rFonts w:ascii="Times New Roman" w:cs="Times New Roman" w:eastAsia="Times New Roman" w:hAnsi="Times New Roman"/>
                <w:rtl w:val="0"/>
              </w:rPr>
              <w:t xml:space="preserve"> Project Manager, United Nations Development Programme</w:t>
            </w:r>
          </w:p>
          <w:p w:rsidR="00000000" w:rsidDel="00000000" w:rsidP="00000000" w:rsidRDefault="00000000" w:rsidRPr="00000000" w14:paraId="00000017">
            <w:pPr>
              <w:numPr>
                <w:ilvl w:val="0"/>
                <w:numId w:val="1"/>
              </w:numPr>
              <w:spacing w:after="0" w:before="0" w:line="240" w:lineRule="auto"/>
              <w:ind w:left="720" w:hanging="360"/>
              <w:rPr>
                <w:rFonts w:ascii="Times New Roman" w:cs="Times New Roman" w:eastAsia="Times New Roman" w:hAnsi="Times New Roman"/>
              </w:rPr>
            </w:pPr>
            <w:bookmarkStart w:colFirst="0" w:colLast="0" w:name="_heading=h.30j0zll" w:id="0"/>
            <w:bookmarkEnd w:id="0"/>
            <w:r w:rsidDel="00000000" w:rsidR="00000000" w:rsidRPr="00000000">
              <w:rPr>
                <w:rFonts w:ascii="Times New Roman" w:cs="Times New Roman" w:eastAsia="Times New Roman" w:hAnsi="Times New Roman"/>
                <w:b w:val="1"/>
                <w:rtl w:val="0"/>
              </w:rPr>
              <w:t xml:space="preserve">Mr. Jakub Weimann,</w:t>
            </w:r>
            <w:r w:rsidDel="00000000" w:rsidR="00000000" w:rsidRPr="00000000">
              <w:rPr>
                <w:rFonts w:ascii="Times New Roman" w:cs="Times New Roman" w:eastAsia="Times New Roman" w:hAnsi="Times New Roman"/>
                <w:rtl w:val="0"/>
              </w:rPr>
              <w:t xml:space="preserve"> Head of the working group for Ukraine, Confederation of Industry of the Czech Republic</w:t>
            </w:r>
          </w:p>
          <w:p w:rsidR="00000000" w:rsidDel="00000000" w:rsidP="00000000" w:rsidRDefault="00000000" w:rsidRPr="00000000" w14:paraId="00000018">
            <w:pPr>
              <w:numPr>
                <w:ilvl w:val="0"/>
                <w:numId w:val="1"/>
              </w:numPr>
              <w:spacing w:after="0" w:afterAutospacing="0" w:line="240" w:lineRule="auto"/>
              <w:ind w:left="720" w:hanging="360"/>
            </w:pPr>
            <w:r w:rsidDel="00000000" w:rsidR="00000000" w:rsidRPr="00000000">
              <w:rPr>
                <w:rFonts w:ascii="Times New Roman" w:cs="Times New Roman" w:eastAsia="Times New Roman" w:hAnsi="Times New Roman"/>
                <w:b w:val="1"/>
                <w:rtl w:val="0"/>
              </w:rPr>
              <w:t xml:space="preserve">Mr. Michal Štefl, </w:t>
            </w:r>
            <w:r w:rsidDel="00000000" w:rsidR="00000000" w:rsidRPr="00000000">
              <w:rPr>
                <w:rFonts w:ascii="Times New Roman" w:cs="Times New Roman" w:eastAsia="Times New Roman" w:hAnsi="Times New Roman"/>
                <w:rtl w:val="0"/>
              </w:rPr>
              <w:t xml:space="preserve">Vice President of Czech Chamber of Commerce and president of South Moravian RCC</w:t>
            </w:r>
          </w:p>
          <w:p w:rsidR="00000000" w:rsidDel="00000000" w:rsidP="00000000" w:rsidRDefault="00000000" w:rsidRPr="00000000" w14:paraId="00000019">
            <w:pPr>
              <w:numPr>
                <w:ilvl w:val="0"/>
                <w:numId w:val="1"/>
              </w:numPr>
              <w:spacing w:after="0" w:afterAutospacing="0" w:line="240" w:lineRule="auto"/>
              <w:ind w:left="720" w:hanging="360"/>
            </w:pPr>
            <w:r w:rsidDel="00000000" w:rsidR="00000000" w:rsidRPr="00000000">
              <w:rPr>
                <w:rFonts w:ascii="Times New Roman" w:cs="Times New Roman" w:eastAsia="Times New Roman" w:hAnsi="Times New Roman"/>
                <w:b w:val="1"/>
                <w:rtl w:val="0"/>
              </w:rPr>
              <w:t xml:space="preserve">Mr. Milan Závora, </w:t>
            </w:r>
            <w:r w:rsidDel="00000000" w:rsidR="00000000" w:rsidRPr="00000000">
              <w:rPr>
                <w:rFonts w:ascii="Times New Roman" w:cs="Times New Roman" w:eastAsia="Times New Roman" w:hAnsi="Times New Roman"/>
                <w:rtl w:val="0"/>
              </w:rPr>
              <w:t xml:space="preserve">Business attache of South Moravian Region in Ukraine</w:t>
            </w:r>
          </w:p>
          <w:p w:rsidR="00000000" w:rsidDel="00000000" w:rsidP="00000000" w:rsidRDefault="00000000" w:rsidRPr="00000000" w14:paraId="0000001A">
            <w:pPr>
              <w:numPr>
                <w:ilvl w:val="0"/>
                <w:numId w:val="1"/>
              </w:numP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Andrii Andrikevych,</w:t>
            </w:r>
            <w:r w:rsidDel="00000000" w:rsidR="00000000" w:rsidRPr="00000000">
              <w:rPr>
                <w:rFonts w:ascii="Times New Roman" w:cs="Times New Roman" w:eastAsia="Times New Roman" w:hAnsi="Times New Roman"/>
                <w:rtl w:val="0"/>
              </w:rPr>
              <w:t xml:space="preserve"> Head of Ukrainian part of the Ukrainian-Czech Business Council</w:t>
            </w:r>
          </w:p>
          <w:p w:rsidR="00000000" w:rsidDel="00000000" w:rsidP="00000000" w:rsidRDefault="00000000" w:rsidRPr="00000000" w14:paraId="0000001B">
            <w:pPr>
              <w:numPr>
                <w:ilvl w:val="0"/>
                <w:numId w:val="1"/>
              </w:numPr>
              <w:spacing w:after="0" w:before="0" w:line="240" w:lineRule="auto"/>
              <w:ind w:left="720" w:hanging="360"/>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Representative of CzechTrade</w:t>
            </w:r>
          </w:p>
          <w:p w:rsidR="00000000" w:rsidDel="00000000" w:rsidP="00000000" w:rsidRDefault="00000000" w:rsidRPr="00000000" w14:paraId="0000001C">
            <w:pPr>
              <w:numPr>
                <w:ilvl w:val="0"/>
                <w:numId w:val="1"/>
              </w:numPr>
              <w:spacing w:after="280" w:before="0" w:line="240" w:lineRule="auto"/>
              <w:ind w:left="720" w:hanging="360"/>
              <w:rPr>
                <w:rFonts w:ascii="Times New Roman" w:cs="Times New Roman" w:eastAsia="Times New Roman" w:hAnsi="Times New Roman"/>
              </w:rPr>
            </w:pPr>
            <w:bookmarkStart w:colFirst="0" w:colLast="0" w:name="_heading=h.gjdgxs" w:id="1"/>
            <w:bookmarkEnd w:id="1"/>
            <w:r w:rsidDel="00000000" w:rsidR="00000000" w:rsidRPr="00000000">
              <w:rPr>
                <w:rFonts w:ascii="Times New Roman" w:cs="Times New Roman" w:eastAsia="Times New Roman" w:hAnsi="Times New Roman"/>
                <w:rtl w:val="0"/>
              </w:rPr>
              <w:t xml:space="preserve">Representative of the Ukrainian-Czech Chamber of Commerce (UKRCHAM) </w:t>
            </w:r>
          </w:p>
          <w:p w:rsidR="00000000" w:rsidDel="00000000" w:rsidP="00000000" w:rsidRDefault="00000000" w:rsidRPr="00000000" w14:paraId="0000001D">
            <w:pPr>
              <w:spacing w:line="240" w:lineRule="auto"/>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PRESENTATIONS:</w:t>
            </w:r>
          </w:p>
          <w:p w:rsidR="00000000" w:rsidDel="00000000" w:rsidP="00000000" w:rsidRDefault="00000000" w:rsidRPr="00000000" w14:paraId="0000001E">
            <w:pPr>
              <w:spacing w:line="240" w:lineRule="auto"/>
              <w:ind w:left="708" w:firstLine="0"/>
              <w:jc w:val="both"/>
              <w:rPr>
                <w:rFonts w:ascii="Times New Roman" w:cs="Times New Roman" w:eastAsia="Times New Roman" w:hAnsi="Times New Roman"/>
                <w:i w:val="1"/>
              </w:rPr>
            </w:pPr>
            <w:r w:rsidDel="00000000" w:rsidR="00000000" w:rsidRPr="00000000">
              <w:rPr>
                <w:rFonts w:ascii="Times New Roman" w:cs="Times New Roman" w:eastAsia="Times New Roman" w:hAnsi="Times New Roman"/>
                <w:i w:val="1"/>
                <w:u w:val="single"/>
                <w:rtl w:val="0"/>
              </w:rPr>
              <w:t xml:space="preserve">Moderator</w:t>
            </w:r>
            <w:r w:rsidDel="00000000" w:rsidR="00000000" w:rsidRPr="00000000">
              <w:rPr>
                <w:rFonts w:ascii="Times New Roman" w:cs="Times New Roman" w:eastAsia="Times New Roman" w:hAnsi="Times New Roman"/>
                <w:i w:val="1"/>
                <w:rtl w:val="0"/>
              </w:rPr>
              <w:t xml:space="preserve">: Anna Liubyma, Director of the Department of International Cooperation at the Ukrainian CCI</w:t>
            </w:r>
          </w:p>
          <w:p w:rsidR="00000000" w:rsidDel="00000000" w:rsidP="00000000" w:rsidRDefault="00000000" w:rsidRPr="00000000" w14:paraId="0000001F">
            <w:pPr>
              <w:numPr>
                <w:ilvl w:val="0"/>
                <w:numId w:val="1"/>
              </w:numP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Presentation of Ukrainian companies</w:t>
            </w:r>
          </w:p>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SIGNING OF A MEMORANDUM BETWEEN THE UKRAINIAN AND CZECH BILATERAL BUSINESS COUNCILS</w:t>
            </w:r>
          </w:p>
          <w:p w:rsidR="00000000" w:rsidDel="00000000" w:rsidP="00000000" w:rsidRDefault="00000000" w:rsidRPr="00000000" w14:paraId="00000021">
            <w:pPr>
              <w:numPr>
                <w:ilvl w:val="0"/>
                <w:numId w:val="1"/>
              </w:numPr>
              <w:spacing w:after="0" w:afterAutospacing="0" w:line="240" w:lineRule="auto"/>
              <w:ind w:left="720" w:hanging="360"/>
            </w:pPr>
            <w:r w:rsidDel="00000000" w:rsidR="00000000" w:rsidRPr="00000000">
              <w:rPr>
                <w:rFonts w:ascii="Times New Roman" w:cs="Times New Roman" w:eastAsia="Times New Roman" w:hAnsi="Times New Roman"/>
                <w:b w:val="1"/>
                <w:rtl w:val="0"/>
              </w:rPr>
              <w:t xml:space="preserve">Mr. Michal Štefl, </w:t>
            </w:r>
            <w:r w:rsidDel="00000000" w:rsidR="00000000" w:rsidRPr="00000000">
              <w:rPr>
                <w:rFonts w:ascii="Times New Roman" w:cs="Times New Roman" w:eastAsia="Times New Roman" w:hAnsi="Times New Roman"/>
                <w:rtl w:val="0"/>
              </w:rPr>
              <w:t xml:space="preserve">Vice President of Czech Chamber of Commerce and president of South Moravian RCC</w:t>
            </w:r>
          </w:p>
          <w:p w:rsidR="00000000" w:rsidDel="00000000" w:rsidP="00000000" w:rsidRDefault="00000000" w:rsidRPr="00000000" w14:paraId="00000022">
            <w:pPr>
              <w:numPr>
                <w:ilvl w:val="0"/>
                <w:numId w:val="1"/>
              </w:numPr>
              <w:spacing w:after="0" w:afterAutospacing="0" w:line="240" w:lineRule="auto"/>
              <w:ind w:left="720" w:hanging="360"/>
            </w:pPr>
            <w:r w:rsidDel="00000000" w:rsidR="00000000" w:rsidRPr="00000000">
              <w:rPr>
                <w:rFonts w:ascii="Times New Roman" w:cs="Times New Roman" w:eastAsia="Times New Roman" w:hAnsi="Times New Roman"/>
                <w:b w:val="1"/>
                <w:rtl w:val="0"/>
              </w:rPr>
              <w:t xml:space="preserve">Mr. Milan Závora, </w:t>
            </w:r>
            <w:r w:rsidDel="00000000" w:rsidR="00000000" w:rsidRPr="00000000">
              <w:rPr>
                <w:rFonts w:ascii="Times New Roman" w:cs="Times New Roman" w:eastAsia="Times New Roman" w:hAnsi="Times New Roman"/>
                <w:rtl w:val="0"/>
              </w:rPr>
              <w:t xml:space="preserve">Business attache of South Moravian Region in Ukraine</w:t>
            </w:r>
            <w:r w:rsidDel="00000000" w:rsidR="00000000" w:rsidRPr="00000000">
              <w:rPr>
                <w:rtl w:val="0"/>
              </w:rPr>
            </w:r>
          </w:p>
          <w:p w:rsidR="00000000" w:rsidDel="00000000" w:rsidP="00000000" w:rsidRDefault="00000000" w:rsidRPr="00000000" w14:paraId="00000023">
            <w:pPr>
              <w:numPr>
                <w:ilvl w:val="0"/>
                <w:numId w:val="1"/>
              </w:numPr>
              <w:spacing w:line="240" w:lineRule="auto"/>
              <w:ind w:left="720" w:hanging="36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Andrii Andrikevych,</w:t>
            </w:r>
            <w:r w:rsidDel="00000000" w:rsidR="00000000" w:rsidRPr="00000000">
              <w:rPr>
                <w:rFonts w:ascii="Times New Roman" w:cs="Times New Roman" w:eastAsia="Times New Roman" w:hAnsi="Times New Roman"/>
                <w:rtl w:val="0"/>
              </w:rPr>
              <w:t xml:space="preserve"> Head of Ukrainian part of the Ukrainian-Czech Business Council</w:t>
            </w:r>
          </w:p>
          <w:p w:rsidR="00000000" w:rsidDel="00000000" w:rsidP="00000000" w:rsidRDefault="00000000" w:rsidRPr="00000000" w14:paraId="00000024">
            <w:pPr>
              <w:numPr>
                <w:ilvl w:val="0"/>
                <w:numId w:val="1"/>
              </w:numPr>
              <w:spacing w:line="240" w:lineRule="auto"/>
              <w:ind w:left="720" w:hanging="360"/>
              <w:jc w:val="both"/>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Anna Liubyma,</w:t>
            </w:r>
            <w:r w:rsidDel="00000000" w:rsidR="00000000" w:rsidRPr="00000000">
              <w:rPr>
                <w:rFonts w:ascii="Times New Roman" w:cs="Times New Roman" w:eastAsia="Times New Roman" w:hAnsi="Times New Roman"/>
                <w:rtl w:val="0"/>
              </w:rPr>
              <w:t xml:space="preserve"> Director of the Department of International Cooperation at the Ukrainian CCI</w:t>
            </w:r>
            <w:r w:rsidDel="00000000" w:rsidR="00000000" w:rsidRPr="00000000">
              <w:rPr>
                <w:rtl w:val="0"/>
              </w:rPr>
            </w:r>
          </w:p>
        </w:tc>
      </w:tr>
      <w:tr>
        <w:trPr>
          <w:cantSplit w:val="0"/>
          <w:tblHeader w:val="0"/>
        </w:trPr>
        <w:tc>
          <w:tcPr>
            <w:vAlign w:val="center"/>
          </w:tcPr>
          <w:p w:rsidR="00000000" w:rsidDel="00000000" w:rsidP="00000000" w:rsidRDefault="00000000" w:rsidRPr="00000000" w14:paraId="00000025">
            <w:pPr>
              <w:widowControl w:val="0"/>
              <w:jc w:val="center"/>
              <w:rPr>
                <w:rFonts w:ascii="Times New Roman" w:cs="Times New Roman" w:eastAsia="Times New Roman" w:hAnsi="Times New Roman"/>
                <w:b w:val="1"/>
              </w:rPr>
            </w:pPr>
            <w:r w:rsidDel="00000000" w:rsidR="00000000" w:rsidRPr="00000000">
              <w:rPr>
                <w:rFonts w:ascii="Times New Roman" w:cs="Times New Roman" w:eastAsia="Times New Roman" w:hAnsi="Times New Roman"/>
                <w:b w:val="1"/>
                <w:rtl w:val="0"/>
              </w:rPr>
              <w:t xml:space="preserve">17.00 - 18.00</w:t>
            </w:r>
          </w:p>
        </w:tc>
        <w:tc>
          <w:tcPr>
            <w:vAlign w:val="center"/>
          </w:tcPr>
          <w:p w:rsidR="00000000" w:rsidDel="00000000" w:rsidP="00000000" w:rsidRDefault="00000000" w:rsidRPr="00000000" w14:paraId="00000026">
            <w:pPr>
              <w:widowControl w:val="0"/>
              <w:jc w:val="both"/>
              <w:rPr>
                <w:rFonts w:ascii="Times New Roman" w:cs="Times New Roman" w:eastAsia="Times New Roman" w:hAnsi="Times New Roman"/>
              </w:rPr>
            </w:pPr>
            <w:r w:rsidDel="00000000" w:rsidR="00000000" w:rsidRPr="00000000">
              <w:rPr>
                <w:rFonts w:ascii="Times New Roman" w:cs="Times New Roman" w:eastAsia="Times New Roman" w:hAnsi="Times New Roman"/>
                <w:b w:val="1"/>
                <w:rtl w:val="0"/>
              </w:rPr>
              <w:t xml:space="preserve">Unformal negotiations </w:t>
            </w:r>
            <w:r w:rsidDel="00000000" w:rsidR="00000000" w:rsidRPr="00000000">
              <w:rPr>
                <w:rFonts w:ascii="Times New Roman" w:cs="Times New Roman" w:eastAsia="Times New Roman" w:hAnsi="Times New Roman"/>
                <w:rtl w:val="0"/>
              </w:rPr>
              <w:t xml:space="preserve">(translation will be provided if necessary)</w:t>
            </w:r>
          </w:p>
        </w:tc>
      </w:tr>
    </w:tbl>
    <w:p w:rsidR="00000000" w:rsidDel="00000000" w:rsidP="00000000" w:rsidRDefault="00000000" w:rsidRPr="00000000" w14:paraId="0000002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28">
      <w:pPr>
        <w:rPr>
          <w:rFonts w:ascii="Times New Roman" w:cs="Times New Roman" w:eastAsia="Times New Roman" w:hAnsi="Times New Roman"/>
          <w:sz w:val="20"/>
          <w:szCs w:val="20"/>
        </w:rPr>
      </w:pPr>
      <w:r w:rsidDel="00000000" w:rsidR="00000000" w:rsidRPr="00000000">
        <w:rPr>
          <w:rFonts w:ascii="Times New Roman" w:cs="Times New Roman" w:eastAsia="Times New Roman" w:hAnsi="Times New Roman"/>
          <w:sz w:val="20"/>
          <w:szCs w:val="20"/>
          <w:rtl w:val="0"/>
        </w:rPr>
        <w:t xml:space="preserve">This event was initiated by the Chamber of Commerce and Industry of Ukraine and supported by the United Nations Development Program (UNDP) within the framework of the project "Supporting the Private Sector and Sustainability in Ukraine" with the financial support of the Government of the Czech Republic.</w:t>
      </w:r>
    </w:p>
    <w:sectPr>
      <w:headerReference r:id="rId8" w:type="default"/>
      <w:pgSz w:h="16834" w:w="11909" w:orient="portrait"/>
      <w:pgMar w:bottom="397" w:top="1133" w:left="1488" w:right="1212"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29">
    <w:pPr>
      <w:rPr/>
    </w:pPr>
    <w:r w:rsidDel="00000000" w:rsidR="00000000" w:rsidRPr="00000000">
      <w:rPr>
        <w:rtl w:val="0"/>
      </w:rPr>
    </w:r>
    <w:r w:rsidDel="00000000" w:rsidR="00000000" w:rsidRPr="00000000">
      <w:drawing>
        <wp:anchor allowOverlap="1" behindDoc="1" distB="0" distT="0" distL="0" distR="0" hidden="0" layoutInCell="1" locked="0" relativeHeight="0" simplePos="0">
          <wp:simplePos x="0" y="0"/>
          <wp:positionH relativeFrom="column">
            <wp:posOffset>2847975</wp:posOffset>
          </wp:positionH>
          <wp:positionV relativeFrom="paragraph">
            <wp:posOffset>-342898</wp:posOffset>
          </wp:positionV>
          <wp:extent cx="3269932" cy="979915"/>
          <wp:effectExtent b="0" l="0" r="0" t="0"/>
          <wp:wrapNone/>
          <wp:docPr id="10"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3269932" cy="979915"/>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sz w:val="32"/>
      <w:szCs w:val="32"/>
    </w:rPr>
  </w:style>
  <w:style w:type="paragraph" w:styleId="Heading3">
    <w:name w:val="heading 3"/>
    <w:basedOn w:val="Normal"/>
    <w:next w:val="Normal"/>
    <w:pPr>
      <w:keepNext w:val="1"/>
      <w:keepLines w:val="1"/>
      <w:spacing w:after="80" w:before="320" w:lineRule="auto"/>
    </w:pPr>
    <w:rPr>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rPr>
  </w:style>
  <w:style w:type="paragraph" w:styleId="Heading6">
    <w:name w:val="heading 6"/>
    <w:basedOn w:val="Normal"/>
    <w:next w:val="Normal"/>
    <w:pPr>
      <w:keepNext w:val="1"/>
      <w:keepLines w:val="1"/>
      <w:spacing w:after="80" w:before="240" w:lineRule="auto"/>
    </w:pPr>
    <w:rPr>
      <w:i w:val="1"/>
      <w:color w:val="666666"/>
    </w:rPr>
  </w:style>
  <w:style w:type="paragraph" w:styleId="Title">
    <w:name w:val="Title"/>
    <w:basedOn w:val="Normal"/>
    <w:next w:val="Normal"/>
    <w:pPr>
      <w:keepNext w:val="1"/>
      <w:keepLines w:val="1"/>
      <w:spacing w:after="60" w:lineRule="auto"/>
    </w:pPr>
    <w:rPr>
      <w:sz w:val="52"/>
      <w:szCs w:val="52"/>
    </w:rPr>
  </w:style>
  <w:style w:type="paragraph" w:styleId="a" w:default="1">
    <w:name w:val="Normal"/>
    <w:qFormat w:val="1"/>
  </w:style>
  <w:style w:type="paragraph" w:styleId="1">
    <w:name w:val="heading 1"/>
    <w:basedOn w:val="a"/>
    <w:next w:val="a"/>
    <w:uiPriority w:val="9"/>
    <w:qFormat w:val="1"/>
    <w:pPr>
      <w:keepNext w:val="1"/>
      <w:keepLines w:val="1"/>
      <w:spacing w:after="120" w:before="400"/>
      <w:outlineLvl w:val="0"/>
    </w:pPr>
    <w:rPr>
      <w:sz w:val="40"/>
      <w:szCs w:val="40"/>
    </w:rPr>
  </w:style>
  <w:style w:type="paragraph" w:styleId="2">
    <w:name w:val="heading 2"/>
    <w:basedOn w:val="a"/>
    <w:next w:val="a"/>
    <w:uiPriority w:val="9"/>
    <w:semiHidden w:val="1"/>
    <w:unhideWhenUsed w:val="1"/>
    <w:qFormat w:val="1"/>
    <w:pPr>
      <w:keepNext w:val="1"/>
      <w:keepLines w:val="1"/>
      <w:spacing w:after="120" w:before="360"/>
      <w:outlineLvl w:val="1"/>
    </w:pPr>
    <w:rPr>
      <w:sz w:val="32"/>
      <w:szCs w:val="32"/>
    </w:rPr>
  </w:style>
  <w:style w:type="paragraph" w:styleId="3">
    <w:name w:val="heading 3"/>
    <w:basedOn w:val="a"/>
    <w:next w:val="a"/>
    <w:uiPriority w:val="9"/>
    <w:semiHidden w:val="1"/>
    <w:unhideWhenUsed w:val="1"/>
    <w:qFormat w:val="1"/>
    <w:pPr>
      <w:keepNext w:val="1"/>
      <w:keepLines w:val="1"/>
      <w:spacing w:after="80" w:before="320"/>
      <w:outlineLvl w:val="2"/>
    </w:pPr>
    <w:rPr>
      <w:color w:val="434343"/>
      <w:sz w:val="28"/>
      <w:szCs w:val="28"/>
    </w:rPr>
  </w:style>
  <w:style w:type="paragraph" w:styleId="4">
    <w:name w:val="heading 4"/>
    <w:basedOn w:val="a"/>
    <w:next w:val="a"/>
    <w:uiPriority w:val="9"/>
    <w:semiHidden w:val="1"/>
    <w:unhideWhenUsed w:val="1"/>
    <w:qFormat w:val="1"/>
    <w:pPr>
      <w:keepNext w:val="1"/>
      <w:keepLines w:val="1"/>
      <w:spacing w:after="80" w:before="280"/>
      <w:outlineLvl w:val="3"/>
    </w:pPr>
    <w:rPr>
      <w:color w:val="666666"/>
      <w:sz w:val="24"/>
      <w:szCs w:val="24"/>
    </w:rPr>
  </w:style>
  <w:style w:type="paragraph" w:styleId="5">
    <w:name w:val="heading 5"/>
    <w:basedOn w:val="a"/>
    <w:next w:val="a"/>
    <w:uiPriority w:val="9"/>
    <w:semiHidden w:val="1"/>
    <w:unhideWhenUsed w:val="1"/>
    <w:qFormat w:val="1"/>
    <w:pPr>
      <w:keepNext w:val="1"/>
      <w:keepLines w:val="1"/>
      <w:spacing w:after="80" w:before="240"/>
      <w:outlineLvl w:val="4"/>
    </w:pPr>
    <w:rPr>
      <w:color w:val="666666"/>
    </w:rPr>
  </w:style>
  <w:style w:type="paragraph" w:styleId="6">
    <w:name w:val="heading 6"/>
    <w:basedOn w:val="a"/>
    <w:next w:val="a"/>
    <w:uiPriority w:val="9"/>
    <w:semiHidden w:val="1"/>
    <w:unhideWhenUsed w:val="1"/>
    <w:qFormat w:val="1"/>
    <w:pPr>
      <w:keepNext w:val="1"/>
      <w:keepLines w:val="1"/>
      <w:spacing w:after="80" w:before="240"/>
      <w:outlineLvl w:val="5"/>
    </w:pPr>
    <w:rPr>
      <w:i w:val="1"/>
      <w:color w:val="666666"/>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uiPriority w:val="10"/>
    <w:qFormat w:val="1"/>
    <w:pPr>
      <w:keepNext w:val="1"/>
      <w:keepLines w:val="1"/>
      <w:spacing w:after="60"/>
    </w:pPr>
    <w:rPr>
      <w:sz w:val="52"/>
      <w:szCs w:val="52"/>
    </w:rPr>
  </w:style>
  <w:style w:type="table" w:styleId="TableNormal0" w:customStyle="1">
    <w:name w:val="Table Normal"/>
    <w:tblPr>
      <w:tblCellMar>
        <w:top w:w="0.0" w:type="dxa"/>
        <w:left w:w="0.0" w:type="dxa"/>
        <w:bottom w:w="0.0" w:type="dxa"/>
        <w:right w:w="0.0" w:type="dxa"/>
      </w:tblCellMar>
    </w:tblPr>
  </w:style>
  <w:style w:type="table" w:styleId="TableNormal1" w:customStyle="1">
    <w:name w:val="Table Normal"/>
    <w:tblPr>
      <w:tblCellMar>
        <w:top w:w="0.0" w:type="dxa"/>
        <w:left w:w="0.0" w:type="dxa"/>
        <w:bottom w:w="0.0" w:type="dxa"/>
        <w:right w:w="0.0" w:type="dxa"/>
      </w:tblCellMar>
    </w:tblPr>
  </w:style>
  <w:style w:type="table" w:styleId="TableNormal2" w:customStyle="1">
    <w:name w:val="Table Normal"/>
    <w:tblPr>
      <w:tblCellMar>
        <w:top w:w="0.0" w:type="dxa"/>
        <w:left w:w="0.0" w:type="dxa"/>
        <w:bottom w:w="0.0" w:type="dxa"/>
        <w:right w:w="0.0" w:type="dxa"/>
      </w:tblCellMar>
    </w:tblPr>
  </w:style>
  <w:style w:type="paragraph" w:styleId="a4">
    <w:name w:val="Subtitle"/>
    <w:basedOn w:val="a"/>
    <w:next w:val="a"/>
    <w:uiPriority w:val="11"/>
    <w:qFormat w:val="1"/>
    <w:pPr>
      <w:keepNext w:val="1"/>
      <w:keepLines w:val="1"/>
      <w:spacing w:after="320"/>
    </w:pPr>
    <w:rPr>
      <w:color w:val="666666"/>
      <w:sz w:val="30"/>
      <w:szCs w:val="30"/>
    </w:rPr>
  </w:style>
  <w:style w:type="table" w:styleId="a5" w:customStyle="1">
    <w:basedOn w:val="TableNormal2"/>
    <w:tblPr>
      <w:tblStyleRowBandSize w:val="1"/>
      <w:tblStyleColBandSize w:val="1"/>
      <w:tblCellMar>
        <w:left w:w="108.0" w:type="dxa"/>
        <w:right w:w="108.0" w:type="dxa"/>
      </w:tblCellMar>
    </w:tblPr>
  </w:style>
  <w:style w:type="table" w:styleId="a6" w:customStyle="1">
    <w:basedOn w:val="TableNormal2"/>
    <w:tblPr>
      <w:tblStyleRowBandSize w:val="1"/>
      <w:tblStyleColBandSize w:val="1"/>
      <w:tblCellMar>
        <w:left w:w="108.0" w:type="dxa"/>
        <w:right w:w="108.0" w:type="dxa"/>
      </w:tblCellMar>
    </w:tblPr>
  </w:style>
  <w:style w:type="table" w:styleId="a7" w:customStyle="1">
    <w:basedOn w:val="TableNormal2"/>
    <w:tblPr>
      <w:tblStyleRowBandSize w:val="1"/>
      <w:tblStyleColBandSize w:val="1"/>
      <w:tblCellMar>
        <w:left w:w="108.0" w:type="dxa"/>
        <w:right w:w="108.0" w:type="dxa"/>
      </w:tblCellMar>
    </w:tblPr>
  </w:style>
  <w:style w:type="table" w:styleId="a8" w:customStyle="1">
    <w:basedOn w:val="TableNormal0"/>
    <w:tblPr>
      <w:tblStyleRowBandSize w:val="1"/>
      <w:tblStyleColBandSize w:val="1"/>
      <w:tblCellMar>
        <w:left w:w="108.0" w:type="dxa"/>
        <w:right w:w="108.0" w:type="dxa"/>
      </w:tblCellMar>
    </w:tblPr>
  </w:style>
  <w:style w:type="paragraph" w:styleId="a9">
    <w:name w:val="Normal (Web)"/>
    <w:basedOn w:val="a"/>
    <w:uiPriority w:val="99"/>
    <w:unhideWhenUsed w:val="1"/>
    <w:rsid w:val="00025EF8"/>
    <w:pPr>
      <w:spacing w:after="100" w:afterAutospacing="1" w:before="100" w:beforeAutospacing="1" w:line="240" w:lineRule="auto"/>
    </w:pPr>
    <w:rPr>
      <w:rFonts w:ascii="Times New Roman" w:cs="Times New Roman" w:eastAsia="Times New Roman" w:hAnsi="Times New Roman"/>
      <w:sz w:val="24"/>
      <w:szCs w:val="24"/>
      <w:lang w:val="ru-RU"/>
    </w:rPr>
  </w:style>
  <w:style w:type="character" w:styleId="aa">
    <w:name w:val="Emphasis"/>
    <w:basedOn w:val="a0"/>
    <w:uiPriority w:val="20"/>
    <w:qFormat w:val="1"/>
    <w:rsid w:val="00025EF8"/>
    <w:rPr>
      <w:i w:val="1"/>
      <w:iCs w:val="1"/>
    </w:rPr>
  </w:style>
  <w:style w:type="paragraph" w:styleId="Subtitle">
    <w:name w:val="Subtitle"/>
    <w:basedOn w:val="Normal"/>
    <w:next w:val="Normal"/>
    <w:pPr>
      <w:keepNext w:val="1"/>
      <w:keepLines w:val="1"/>
      <w:spacing w:after="320" w:lineRule="auto"/>
    </w:pPr>
    <w:rPr>
      <w:color w:val="666666"/>
      <w:sz w:val="30"/>
      <w:szCs w:val="30"/>
    </w:rPr>
  </w:style>
  <w:style w:type="table" w:styleId="Table1">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bTjc1mI2REE5f2eWaNfOnswDbmw==">CgMxLjAyCWguMzBqMHpsbDIIaC5namRneHM4AHIhMVJ3TmNCdjFZVUwyMUtwUjNFNVJLUmZjUS1rOTBTcmJX</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2024-10-01T10:34:00Z</dcterms:created>
  <dc:creator>ast-ier</dc:creator>
</cp:coreProperties>
</file>